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A60D8" w14:textId="77777777" w:rsidR="00CE2010" w:rsidRPr="00CE2010" w:rsidRDefault="00934E16" w:rsidP="00CE2010">
      <w:pPr>
        <w:spacing w:after="160" w:line="288" w:lineRule="auto"/>
        <w:jc w:val="center"/>
        <w:rPr>
          <w:rFonts w:ascii="Times New Roman" w:eastAsia="Times New Roman" w:hAnsi="Times New Roman" w:cs="Times New Roman"/>
          <w:b/>
          <w:iCs/>
          <w:sz w:val="32"/>
          <w:szCs w:val="36"/>
        </w:rPr>
      </w:pPr>
      <w:r w:rsidRPr="00CE2010">
        <w:rPr>
          <w:rFonts w:ascii="Times New Roman" w:eastAsia="Times New Roman" w:hAnsi="Times New Roman" w:cs="Times New Roman"/>
          <w:b/>
          <w:iCs/>
          <w:sz w:val="32"/>
          <w:szCs w:val="36"/>
        </w:rPr>
        <w:t>Những Lời Khai Thị Trí Huệ Trong Kinh Kim Cang</w:t>
      </w:r>
    </w:p>
    <w:p w14:paraId="593E0686" w14:textId="7DBE9C98" w:rsidR="00934E16" w:rsidRPr="00CE2010" w:rsidRDefault="00934E16" w:rsidP="00CE2010">
      <w:pPr>
        <w:spacing w:after="0" w:line="288" w:lineRule="auto"/>
        <w:rPr>
          <w:rFonts w:ascii="Times New Roman" w:eastAsia="Times New Roman" w:hAnsi="Times New Roman" w:cs="Times New Roman"/>
          <w:iCs/>
          <w:sz w:val="28"/>
          <w:szCs w:val="28"/>
        </w:rPr>
      </w:pPr>
      <w:r w:rsidRPr="00CE2010">
        <w:rPr>
          <w:rFonts w:ascii="Times New Roman" w:eastAsia="Times New Roman" w:hAnsi="Times New Roman" w:cs="Times New Roman"/>
          <w:b/>
          <w:iCs/>
          <w:sz w:val="28"/>
          <w:szCs w:val="28"/>
        </w:rPr>
        <w:t>Chủ Đề 90:</w:t>
      </w:r>
      <w:r w:rsidRPr="00CE2010">
        <w:rPr>
          <w:rFonts w:ascii="Times New Roman" w:eastAsia="Times New Roman" w:hAnsi="Times New Roman" w:cs="Times New Roman"/>
          <w:iCs/>
          <w:sz w:val="28"/>
          <w:szCs w:val="28"/>
        </w:rPr>
        <w:t xml:space="preserve"> </w:t>
      </w:r>
      <w:r w:rsidRPr="00CE2010">
        <w:rPr>
          <w:rFonts w:ascii="Times New Roman" w:eastAsia="Times New Roman" w:hAnsi="Times New Roman" w:cs="Times New Roman"/>
          <w:b/>
          <w:bCs/>
          <w:sz w:val="28"/>
          <w:szCs w:val="28"/>
        </w:rPr>
        <w:t>Cũng Chính Là Lúc Thủy Giác</w:t>
      </w:r>
    </w:p>
    <w:p w14:paraId="60F1C16F" w14:textId="719DA277" w:rsidR="000C58DC" w:rsidRDefault="000C58DC" w:rsidP="000C58DC">
      <w:pPr>
        <w:spacing w:after="0" w:line="288" w:lineRule="auto"/>
        <w:rPr>
          <w:rFonts w:ascii="Times New Roman" w:eastAsia="Times New Roman" w:hAnsi="Times New Roman" w:cs="Times New Roman"/>
          <w:b/>
          <w:bCs/>
          <w:sz w:val="28"/>
          <w:szCs w:val="28"/>
        </w:rPr>
      </w:pPr>
      <w:r w:rsidRPr="000C58DC">
        <w:rPr>
          <w:rFonts w:ascii="Times New Roman" w:eastAsia="Times New Roman" w:hAnsi="Times New Roman" w:cs="Times New Roman"/>
          <w:b/>
          <w:bCs/>
          <w:sz w:val="28"/>
          <w:szCs w:val="28"/>
        </w:rPr>
        <w:t>Chủ giảng:</w:t>
      </w:r>
      <w:r w:rsidRPr="000C58DC">
        <w:rPr>
          <w:rFonts w:ascii="Times New Roman" w:eastAsia="Times New Roman" w:hAnsi="Times New Roman" w:cs="Times New Roman"/>
          <w:bCs/>
          <w:sz w:val="28"/>
          <w:szCs w:val="28"/>
        </w:rPr>
        <w:t xml:space="preserve"> Pháp sư Tịnh Không</w:t>
      </w:r>
    </w:p>
    <w:p w14:paraId="3B8D21C4" w14:textId="3693D8D2" w:rsidR="00934E16" w:rsidRPr="00CE2010" w:rsidRDefault="00934E16" w:rsidP="00CE2010">
      <w:pPr>
        <w:spacing w:after="0" w:line="288" w:lineRule="auto"/>
        <w:rPr>
          <w:rFonts w:ascii="Times New Roman" w:eastAsia="Times New Roman" w:hAnsi="Times New Roman" w:cs="Times New Roman"/>
          <w:sz w:val="28"/>
          <w:szCs w:val="28"/>
        </w:rPr>
      </w:pPr>
      <w:r w:rsidRPr="00CE2010">
        <w:rPr>
          <w:rFonts w:ascii="Times New Roman" w:eastAsia="Times New Roman" w:hAnsi="Times New Roman" w:cs="Times New Roman"/>
          <w:b/>
          <w:bCs/>
          <w:sz w:val="28"/>
          <w:szCs w:val="28"/>
        </w:rPr>
        <w:t>Thời gian:</w:t>
      </w:r>
      <w:r w:rsidRPr="00CE2010">
        <w:rPr>
          <w:rFonts w:ascii="Times New Roman" w:eastAsia="Times New Roman" w:hAnsi="Times New Roman" w:cs="Times New Roman"/>
          <w:sz w:val="28"/>
          <w:szCs w:val="28"/>
        </w:rPr>
        <w:t xml:space="preserve"> Tháng 05 năm 1995</w:t>
      </w:r>
    </w:p>
    <w:p w14:paraId="305522F0" w14:textId="77777777" w:rsidR="00934E16" w:rsidRPr="00CE2010" w:rsidRDefault="00934E16" w:rsidP="00CE2010">
      <w:pPr>
        <w:spacing w:after="0" w:line="288" w:lineRule="auto"/>
        <w:rPr>
          <w:rFonts w:ascii="Times New Roman" w:eastAsia="Times New Roman" w:hAnsi="Times New Roman" w:cs="Times New Roman"/>
          <w:sz w:val="28"/>
          <w:szCs w:val="28"/>
        </w:rPr>
      </w:pPr>
      <w:r w:rsidRPr="00CE2010">
        <w:rPr>
          <w:rFonts w:ascii="Times New Roman" w:eastAsia="Times New Roman" w:hAnsi="Times New Roman" w:cs="Times New Roman"/>
          <w:b/>
          <w:bCs/>
          <w:sz w:val="28"/>
          <w:szCs w:val="28"/>
        </w:rPr>
        <w:t>Địa điểm:</w:t>
      </w:r>
      <w:r w:rsidRPr="00CE2010">
        <w:rPr>
          <w:rFonts w:ascii="Times New Roman" w:eastAsia="Times New Roman" w:hAnsi="Times New Roman" w:cs="Times New Roman"/>
          <w:sz w:val="28"/>
          <w:szCs w:val="28"/>
        </w:rPr>
        <w:t xml:space="preserve"> Cư Sĩ Lâm Phật Giáo Singapore</w:t>
      </w:r>
    </w:p>
    <w:p w14:paraId="4D2A16A5" w14:textId="77777777" w:rsidR="00934E16" w:rsidRPr="00CE2010" w:rsidRDefault="00934E16" w:rsidP="00CE2010">
      <w:pPr>
        <w:spacing w:after="0" w:line="288" w:lineRule="auto"/>
        <w:rPr>
          <w:rFonts w:ascii="Times New Roman" w:eastAsia="Times New Roman" w:hAnsi="Times New Roman" w:cs="Times New Roman"/>
          <w:sz w:val="28"/>
          <w:szCs w:val="28"/>
        </w:rPr>
      </w:pPr>
      <w:r w:rsidRPr="00CE2010">
        <w:rPr>
          <w:rFonts w:ascii="Times New Roman" w:eastAsia="Times New Roman" w:hAnsi="Times New Roman" w:cs="Times New Roman"/>
          <w:b/>
          <w:bCs/>
          <w:sz w:val="28"/>
          <w:szCs w:val="28"/>
        </w:rPr>
        <w:t>Trích lục từ:</w:t>
      </w:r>
      <w:r w:rsidRPr="00CE2010">
        <w:rPr>
          <w:rFonts w:ascii="Times New Roman" w:eastAsia="Times New Roman" w:hAnsi="Times New Roman" w:cs="Times New Roman"/>
          <w:sz w:val="28"/>
          <w:szCs w:val="28"/>
        </w:rPr>
        <w:t xml:space="preserve"> Báo cáo nghiên cứu Kim Cang Bát Nhã (Tập 006)</w:t>
      </w:r>
    </w:p>
    <w:p w14:paraId="62B3A064" w14:textId="77777777" w:rsidR="00934E16" w:rsidRPr="00CE2010" w:rsidRDefault="00934E16" w:rsidP="00CE2010">
      <w:pPr>
        <w:spacing w:after="0" w:line="288" w:lineRule="auto"/>
        <w:rPr>
          <w:rFonts w:ascii="Times New Roman" w:eastAsia="Times New Roman" w:hAnsi="Times New Roman" w:cs="Times New Roman"/>
          <w:sz w:val="28"/>
          <w:szCs w:val="28"/>
        </w:rPr>
      </w:pPr>
      <w:r w:rsidRPr="00CE2010">
        <w:rPr>
          <w:rFonts w:ascii="Times New Roman" w:eastAsia="Times New Roman" w:hAnsi="Times New Roman" w:cs="Times New Roman"/>
          <w:b/>
          <w:sz w:val="28"/>
          <w:szCs w:val="28"/>
        </w:rPr>
        <w:t>Chuyển ngữ:</w:t>
      </w:r>
      <w:r w:rsidRPr="00CE2010">
        <w:rPr>
          <w:rFonts w:ascii="Times New Roman" w:eastAsia="Times New Roman" w:hAnsi="Times New Roman" w:cs="Times New Roman"/>
          <w:sz w:val="28"/>
          <w:szCs w:val="28"/>
        </w:rPr>
        <w:t xml:space="preserve"> Tịch Minh</w:t>
      </w:r>
    </w:p>
    <w:p w14:paraId="201CFE1D" w14:textId="791FD95F" w:rsidR="00934E16" w:rsidRPr="00CE2010" w:rsidRDefault="00CE2010" w:rsidP="00185F9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34D5396" w14:textId="77777777" w:rsidR="00CF1121" w:rsidRPr="00CE2010" w:rsidRDefault="00CF1121" w:rsidP="00CE2010">
      <w:pPr>
        <w:spacing w:after="160" w:line="288" w:lineRule="auto"/>
        <w:ind w:firstLine="540"/>
        <w:jc w:val="both"/>
        <w:rPr>
          <w:rFonts w:ascii="Times New Roman" w:eastAsia="Times New Roman" w:hAnsi="Times New Roman" w:cs="Times New Roman"/>
          <w:b/>
          <w:sz w:val="28"/>
          <w:szCs w:val="28"/>
        </w:rPr>
      </w:pPr>
      <w:r w:rsidRPr="00CE2010">
        <w:rPr>
          <w:rFonts w:ascii="Times New Roman" w:eastAsia="DFKai-SB" w:hAnsi="Times New Roman" w:cs="Times New Roman" w:hint="eastAsia"/>
          <w:b/>
          <w:bCs/>
          <w:sz w:val="28"/>
          <w:szCs w:val="28"/>
        </w:rPr>
        <w:t>【</w:t>
      </w:r>
      <w:r w:rsidRPr="00CE2010">
        <w:rPr>
          <w:rFonts w:ascii="Times New Roman" w:eastAsia="Times New Roman" w:hAnsi="Times New Roman" w:cs="Times New Roman"/>
          <w:b/>
          <w:bCs/>
          <w:sz w:val="28"/>
          <w:szCs w:val="28"/>
        </w:rPr>
        <w:t>Cũng chính là lúc Thủy Giác.</w:t>
      </w:r>
      <w:r w:rsidRPr="00CE2010">
        <w:rPr>
          <w:rFonts w:ascii="Times New Roman" w:eastAsia="DFKai-SB" w:hAnsi="Times New Roman" w:cs="Times New Roman"/>
          <w:b/>
          <w:bCs/>
          <w:sz w:val="28"/>
          <w:szCs w:val="28"/>
        </w:rPr>
        <w:t>】</w:t>
      </w:r>
    </w:p>
    <w:p w14:paraId="188C6C0C" w14:textId="36FEA4EC" w:rsidR="00CF1121" w:rsidRPr="00CE2010" w:rsidRDefault="005F0FB8" w:rsidP="00CE2010">
      <w:pPr>
        <w:spacing w:after="160" w:line="288" w:lineRule="auto"/>
        <w:ind w:firstLine="540"/>
        <w:jc w:val="both"/>
        <w:rPr>
          <w:rFonts w:ascii="Times New Roman" w:eastAsia="Times New Roman" w:hAnsi="Times New Roman" w:cs="Times New Roman"/>
          <w:sz w:val="28"/>
          <w:szCs w:val="28"/>
        </w:rPr>
      </w:pPr>
      <w:r w:rsidRPr="00CE2010">
        <w:rPr>
          <w:rFonts w:ascii="Times New Roman" w:eastAsia="Times New Roman" w:hAnsi="Times New Roman" w:cs="Times New Roman"/>
          <w:sz w:val="28"/>
          <w:szCs w:val="28"/>
        </w:rPr>
        <w:t>“</w:t>
      </w:r>
      <w:r w:rsidR="00CF1121" w:rsidRPr="00CE2010">
        <w:rPr>
          <w:rFonts w:ascii="Times New Roman" w:eastAsia="Times New Roman" w:hAnsi="Times New Roman" w:cs="Times New Roman"/>
          <w:sz w:val="28"/>
          <w:szCs w:val="28"/>
        </w:rPr>
        <w:t>Thủy Giác</w:t>
      </w:r>
      <w:r w:rsidRPr="00CE2010">
        <w:rPr>
          <w:rFonts w:ascii="Times New Roman" w:eastAsia="Times New Roman" w:hAnsi="Times New Roman" w:cs="Times New Roman"/>
          <w:sz w:val="28"/>
          <w:szCs w:val="28"/>
        </w:rPr>
        <w:t>”</w:t>
      </w:r>
      <w:r w:rsidR="00CF1121" w:rsidRPr="00CE2010">
        <w:rPr>
          <w:rFonts w:ascii="Times New Roman" w:eastAsia="Times New Roman" w:hAnsi="Times New Roman" w:cs="Times New Roman"/>
          <w:sz w:val="28"/>
          <w:szCs w:val="28"/>
        </w:rPr>
        <w:t xml:space="preserve"> nghĩa là bắt đầu giác ngộ.</w:t>
      </w:r>
    </w:p>
    <w:p w14:paraId="5E19D7EF" w14:textId="34AC87C7" w:rsidR="00CF1121" w:rsidRPr="00CE2010" w:rsidRDefault="00CF1121" w:rsidP="00CE2010">
      <w:pPr>
        <w:spacing w:after="160" w:line="288" w:lineRule="auto"/>
        <w:ind w:firstLine="540"/>
        <w:jc w:val="both"/>
        <w:rPr>
          <w:rFonts w:ascii="Times New Roman" w:eastAsia="Times New Roman" w:hAnsi="Times New Roman" w:cs="Times New Roman"/>
          <w:sz w:val="28"/>
          <w:szCs w:val="28"/>
        </w:rPr>
      </w:pPr>
      <w:r w:rsidRPr="00CE2010">
        <w:rPr>
          <w:rFonts w:ascii="Times New Roman" w:eastAsia="Times New Roman" w:hAnsi="Times New Roman" w:cs="Times New Roman"/>
          <w:sz w:val="28"/>
          <w:szCs w:val="28"/>
        </w:rPr>
        <w:t xml:space="preserve">Phật pháp nói về </w:t>
      </w:r>
      <w:r w:rsidR="005F0FB8" w:rsidRPr="00CE2010">
        <w:rPr>
          <w:rFonts w:ascii="Times New Roman" w:eastAsia="Times New Roman" w:hAnsi="Times New Roman" w:cs="Times New Roman"/>
          <w:sz w:val="28"/>
          <w:szCs w:val="28"/>
        </w:rPr>
        <w:t>“</w:t>
      </w:r>
      <w:r w:rsidRPr="00CE2010">
        <w:rPr>
          <w:rFonts w:ascii="Times New Roman" w:eastAsia="Times New Roman" w:hAnsi="Times New Roman" w:cs="Times New Roman"/>
          <w:sz w:val="28"/>
          <w:szCs w:val="28"/>
        </w:rPr>
        <w:t>Giác</w:t>
      </w:r>
      <w:r w:rsidR="005F0FB8" w:rsidRPr="00CE2010">
        <w:rPr>
          <w:rFonts w:ascii="Times New Roman" w:eastAsia="Times New Roman" w:hAnsi="Times New Roman" w:cs="Times New Roman"/>
          <w:sz w:val="28"/>
          <w:szCs w:val="28"/>
        </w:rPr>
        <w:t>”</w:t>
      </w:r>
      <w:r w:rsidRPr="00CE2010">
        <w:rPr>
          <w:rFonts w:ascii="Times New Roman" w:eastAsia="Times New Roman" w:hAnsi="Times New Roman" w:cs="Times New Roman"/>
          <w:sz w:val="28"/>
          <w:szCs w:val="28"/>
        </w:rPr>
        <w:t>, thứ nhất là Thủy Giác. Thủy Giác là bắt đầu giác ngộ. Thứ hai là Cứu Cánh Giác, tức là sự giác ngộ viên mãn.</w:t>
      </w:r>
    </w:p>
    <w:p w14:paraId="207DC1EB" w14:textId="5F82F6B1" w:rsidR="00CF1121" w:rsidRPr="00CE2010" w:rsidRDefault="00CF1121" w:rsidP="00CE2010">
      <w:pPr>
        <w:spacing w:after="160" w:line="288" w:lineRule="auto"/>
        <w:ind w:firstLine="540"/>
        <w:jc w:val="both"/>
        <w:rPr>
          <w:rFonts w:ascii="Times New Roman" w:eastAsia="Times New Roman" w:hAnsi="Times New Roman" w:cs="Times New Roman"/>
          <w:sz w:val="28"/>
          <w:szCs w:val="28"/>
        </w:rPr>
      </w:pPr>
      <w:r w:rsidRPr="00CE2010">
        <w:rPr>
          <w:rFonts w:ascii="Times New Roman" w:eastAsia="Times New Roman" w:hAnsi="Times New Roman" w:cs="Times New Roman"/>
          <w:sz w:val="28"/>
          <w:szCs w:val="28"/>
        </w:rPr>
        <w:t xml:space="preserve">Giác ngộ viên mãn thì chỉ có một, còn Thủy Giác thì không biết là có bao nhiêu. Chúng ta mỗi ngày đều có giác ngộ, mỗi ngày đều là Thủy Giác. Ngày ngày đều có sự giác ngộ mới, cái </w:t>
      </w:r>
      <w:r w:rsidR="005F0FB8" w:rsidRPr="00CE2010">
        <w:rPr>
          <w:rFonts w:ascii="Times New Roman" w:eastAsia="Times New Roman" w:hAnsi="Times New Roman" w:cs="Times New Roman"/>
          <w:sz w:val="28"/>
          <w:szCs w:val="28"/>
        </w:rPr>
        <w:t>“</w:t>
      </w:r>
      <w:r w:rsidRPr="00CE2010">
        <w:rPr>
          <w:rFonts w:ascii="Times New Roman" w:eastAsia="Times New Roman" w:hAnsi="Times New Roman" w:cs="Times New Roman"/>
          <w:sz w:val="28"/>
          <w:szCs w:val="28"/>
        </w:rPr>
        <w:t>mới</w:t>
      </w:r>
      <w:r w:rsidR="005F0FB8" w:rsidRPr="00CE2010">
        <w:rPr>
          <w:rFonts w:ascii="Times New Roman" w:eastAsia="Times New Roman" w:hAnsi="Times New Roman" w:cs="Times New Roman"/>
          <w:sz w:val="28"/>
          <w:szCs w:val="28"/>
        </w:rPr>
        <w:t>”</w:t>
      </w:r>
      <w:r w:rsidRPr="00CE2010">
        <w:rPr>
          <w:rFonts w:ascii="Times New Roman" w:eastAsia="Times New Roman" w:hAnsi="Times New Roman" w:cs="Times New Roman"/>
          <w:sz w:val="28"/>
          <w:szCs w:val="28"/>
        </w:rPr>
        <w:t xml:space="preserve"> đó chính là bắt đầu giác ngộ. Mãi cho đến Bồ Tát Đẳng Giác, khi khai ngộ thì cũng gọi là Thủy Giác.</w:t>
      </w:r>
    </w:p>
    <w:p w14:paraId="138522E6" w14:textId="77777777" w:rsidR="00CF1121" w:rsidRPr="00CE2010" w:rsidRDefault="00CF1121" w:rsidP="00CE2010">
      <w:pPr>
        <w:spacing w:after="160" w:line="288" w:lineRule="auto"/>
        <w:ind w:firstLine="540"/>
        <w:jc w:val="both"/>
        <w:rPr>
          <w:rFonts w:ascii="Times New Roman" w:eastAsia="Times New Roman" w:hAnsi="Times New Roman" w:cs="Times New Roman"/>
          <w:sz w:val="28"/>
          <w:szCs w:val="28"/>
        </w:rPr>
      </w:pPr>
      <w:r w:rsidRPr="00CE2010">
        <w:rPr>
          <w:rFonts w:ascii="Times New Roman" w:eastAsia="Times New Roman" w:hAnsi="Times New Roman" w:cs="Times New Roman"/>
          <w:sz w:val="28"/>
          <w:szCs w:val="28"/>
        </w:rPr>
        <w:t>Cho nên, đối với ý nghĩa của Thủy Giác, chúng ta cần phải thấu hiểu, Thủy Giác có cạn sâu khác nhau. Thủy Giác của Bồ Tát Thập Tín thì cạn, Thủy Giác của Bồ Tát Thập Địa thì sâu. Vì vậy, ý nghĩa của Thủy Giác cũng rất sâu rất rộng.</w:t>
      </w:r>
    </w:p>
    <w:p w14:paraId="759892D0" w14:textId="77777777" w:rsidR="00B0576E" w:rsidRPr="00CE2010" w:rsidRDefault="00CF1121" w:rsidP="00CE2010">
      <w:pPr>
        <w:spacing w:after="160" w:line="288" w:lineRule="auto"/>
        <w:ind w:firstLine="540"/>
        <w:jc w:val="both"/>
        <w:rPr>
          <w:rFonts w:ascii="Times New Roman" w:eastAsia="Times New Roman" w:hAnsi="Times New Roman" w:cs="Times New Roman"/>
          <w:sz w:val="28"/>
          <w:szCs w:val="28"/>
        </w:rPr>
      </w:pPr>
      <w:r w:rsidRPr="00CE2010">
        <w:rPr>
          <w:rFonts w:ascii="Times New Roman" w:eastAsia="Times New Roman" w:hAnsi="Times New Roman" w:cs="Times New Roman"/>
          <w:sz w:val="28"/>
          <w:szCs w:val="28"/>
        </w:rPr>
        <w:t>Thủy Giác được nói đến ở chỗ này, không phải là Thủy Giác của Tôn giả Tu Bồ Đề. Mà là đại chúng trong pháp hội, người có năng lực tiếp nhận pháp môn này, có tư cách, có điều kiện tu học pháp môn này, thì Thủy Giác này là Thủy Giác của đại chúng. Cái ý nghĩa này mới viên mãn, mới chính xác.</w:t>
      </w:r>
    </w:p>
    <w:sectPr w:rsidR="00B0576E" w:rsidRPr="00CE2010" w:rsidSect="00CE201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9BBC1" w14:textId="77777777" w:rsidR="00CE2010" w:rsidRDefault="00CE2010" w:rsidP="00CE2010">
      <w:pPr>
        <w:spacing w:after="0" w:line="240" w:lineRule="auto"/>
      </w:pPr>
      <w:r>
        <w:separator/>
      </w:r>
    </w:p>
  </w:endnote>
  <w:endnote w:type="continuationSeparator" w:id="0">
    <w:p w14:paraId="62BC032F" w14:textId="77777777" w:rsidR="00CE2010" w:rsidRDefault="00CE2010" w:rsidP="00CE2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A25C9" w14:textId="77777777" w:rsidR="00CE2010" w:rsidRDefault="00CE20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D531E" w14:textId="642B6530" w:rsidR="00CE2010" w:rsidRPr="00CE2010" w:rsidRDefault="00CE2010" w:rsidP="00CE2010">
    <w:pPr>
      <w:pStyle w:val="Footer"/>
      <w:tabs>
        <w:tab w:val="clear" w:pos="4513"/>
        <w:tab w:val="clear" w:pos="9026"/>
      </w:tabs>
      <w:jc w:val="center"/>
      <w:rPr>
        <w:rFonts w:ascii="Times New Roman" w:hAnsi="Times New Roman" w:cs="Times New Roman"/>
        <w:sz w:val="24"/>
      </w:rPr>
    </w:pPr>
    <w:r w:rsidRPr="00CE2010">
      <w:rPr>
        <w:rFonts w:ascii="Times New Roman" w:hAnsi="Times New Roman" w:cs="Times New Roman"/>
        <w:sz w:val="24"/>
      </w:rPr>
      <w:fldChar w:fldCharType="begin"/>
    </w:r>
    <w:r w:rsidRPr="00CE2010">
      <w:rPr>
        <w:rFonts w:ascii="Times New Roman" w:hAnsi="Times New Roman" w:cs="Times New Roman"/>
        <w:sz w:val="24"/>
      </w:rPr>
      <w:instrText xml:space="preserve"> PAGE  \* MERGEFORMAT </w:instrText>
    </w:r>
    <w:r w:rsidRPr="00CE2010">
      <w:rPr>
        <w:rFonts w:ascii="Times New Roman" w:hAnsi="Times New Roman" w:cs="Times New Roman"/>
        <w:sz w:val="24"/>
      </w:rPr>
      <w:fldChar w:fldCharType="separate"/>
    </w:r>
    <w:r w:rsidRPr="00CE2010">
      <w:rPr>
        <w:rFonts w:ascii="Times New Roman" w:hAnsi="Times New Roman" w:cs="Times New Roman"/>
        <w:noProof/>
        <w:sz w:val="24"/>
      </w:rPr>
      <w:t>1</w:t>
    </w:r>
    <w:r w:rsidRPr="00CE201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31A0C" w14:textId="77777777" w:rsidR="00CE2010" w:rsidRDefault="00CE20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4268F" w14:textId="77777777" w:rsidR="00CE2010" w:rsidRDefault="00CE2010" w:rsidP="00CE2010">
      <w:pPr>
        <w:spacing w:after="0" w:line="240" w:lineRule="auto"/>
      </w:pPr>
      <w:r>
        <w:separator/>
      </w:r>
    </w:p>
  </w:footnote>
  <w:footnote w:type="continuationSeparator" w:id="0">
    <w:p w14:paraId="5B9FF082" w14:textId="77777777" w:rsidR="00CE2010" w:rsidRDefault="00CE2010" w:rsidP="00CE20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63820" w14:textId="77777777" w:rsidR="00CE2010" w:rsidRDefault="00CE20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0618D" w14:textId="77777777" w:rsidR="00CE2010" w:rsidRDefault="00CE20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315BF" w14:textId="77777777" w:rsidR="00CE2010" w:rsidRDefault="00CE20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35FE"/>
    <w:rsid w:val="000352CE"/>
    <w:rsid w:val="000C58DC"/>
    <w:rsid w:val="00184AA4"/>
    <w:rsid w:val="00185F9C"/>
    <w:rsid w:val="003635FE"/>
    <w:rsid w:val="005F0FB8"/>
    <w:rsid w:val="0079251A"/>
    <w:rsid w:val="00806B7D"/>
    <w:rsid w:val="00934E16"/>
    <w:rsid w:val="00B0576E"/>
    <w:rsid w:val="00CE2010"/>
    <w:rsid w:val="00CF112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D79E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F112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F112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F11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1">
    <w:name w:val="citation-21"/>
    <w:basedOn w:val="DefaultParagraphFont"/>
    <w:rsid w:val="00CF1121"/>
  </w:style>
  <w:style w:type="character" w:customStyle="1" w:styleId="citation-20">
    <w:name w:val="citation-20"/>
    <w:basedOn w:val="DefaultParagraphFont"/>
    <w:rsid w:val="00CF1121"/>
  </w:style>
  <w:style w:type="character" w:customStyle="1" w:styleId="citation-19">
    <w:name w:val="citation-19"/>
    <w:basedOn w:val="DefaultParagraphFont"/>
    <w:rsid w:val="00CF1121"/>
  </w:style>
  <w:style w:type="character" w:customStyle="1" w:styleId="citation-18">
    <w:name w:val="citation-18"/>
    <w:basedOn w:val="DefaultParagraphFont"/>
    <w:rsid w:val="00CF1121"/>
  </w:style>
  <w:style w:type="character" w:customStyle="1" w:styleId="citation-17">
    <w:name w:val="citation-17"/>
    <w:basedOn w:val="DefaultParagraphFont"/>
    <w:rsid w:val="00CF1121"/>
  </w:style>
  <w:style w:type="character" w:customStyle="1" w:styleId="citation-16">
    <w:name w:val="citation-16"/>
    <w:basedOn w:val="DefaultParagraphFont"/>
    <w:rsid w:val="00CF1121"/>
  </w:style>
  <w:style w:type="character" w:customStyle="1" w:styleId="citation-15">
    <w:name w:val="citation-15"/>
    <w:basedOn w:val="DefaultParagraphFont"/>
    <w:rsid w:val="00CF1121"/>
  </w:style>
  <w:style w:type="character" w:customStyle="1" w:styleId="citation-14">
    <w:name w:val="citation-14"/>
    <w:basedOn w:val="DefaultParagraphFont"/>
    <w:rsid w:val="00CF1121"/>
  </w:style>
  <w:style w:type="character" w:customStyle="1" w:styleId="citation-13">
    <w:name w:val="citation-13"/>
    <w:basedOn w:val="DefaultParagraphFont"/>
    <w:rsid w:val="00CF1121"/>
  </w:style>
  <w:style w:type="character" w:customStyle="1" w:styleId="citation-12">
    <w:name w:val="citation-12"/>
    <w:basedOn w:val="DefaultParagraphFont"/>
    <w:rsid w:val="00CF1121"/>
  </w:style>
  <w:style w:type="character" w:customStyle="1" w:styleId="citation-11">
    <w:name w:val="citation-11"/>
    <w:basedOn w:val="DefaultParagraphFont"/>
    <w:rsid w:val="00CF1121"/>
  </w:style>
  <w:style w:type="paragraph" w:styleId="Header">
    <w:name w:val="header"/>
    <w:basedOn w:val="Normal"/>
    <w:link w:val="HeaderChar"/>
    <w:uiPriority w:val="99"/>
    <w:unhideWhenUsed/>
    <w:rsid w:val="00CE20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2010"/>
  </w:style>
  <w:style w:type="paragraph" w:styleId="Footer">
    <w:name w:val="footer"/>
    <w:basedOn w:val="Normal"/>
    <w:link w:val="FooterChar"/>
    <w:uiPriority w:val="99"/>
    <w:unhideWhenUsed/>
    <w:rsid w:val="00CE20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2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947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191</Words>
  <Characters>1095</Characters>
  <Application>Microsoft Office Word</Application>
  <DocSecurity>0</DocSecurity>
  <Lines>9</Lines>
  <Paragraphs>2</Paragraphs>
  <ScaleCrop>false</ScaleCrop>
  <Company/>
  <LinksUpToDate>false</LinksUpToDate>
  <CharactersWithSpaces>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2025-12-24T01:38:00Z</dcterms:created>
  <dcterms:modified xsi:type="dcterms:W3CDTF">2026-10-23T03:20:00Z</dcterms:modified>
</cp:coreProperties>
</file>